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0" w:rsidRPr="00C46E9F" w:rsidRDefault="00882ED0" w:rsidP="00882ED0">
      <w:pPr>
        <w:overflowPunct/>
        <w:autoSpaceDE/>
        <w:autoSpaceDN/>
        <w:adjustRightInd/>
        <w:jc w:val="right"/>
        <w:textAlignment w:val="auto"/>
        <w:rPr>
          <w:szCs w:val="28"/>
        </w:rPr>
      </w:pPr>
      <w:r w:rsidRPr="00C46E9F">
        <w:rPr>
          <w:szCs w:val="28"/>
        </w:rPr>
        <w:t xml:space="preserve">Приложение </w:t>
      </w:r>
    </w:p>
    <w:p w:rsidR="00882ED0" w:rsidRDefault="00882ED0" w:rsidP="00882ED0">
      <w:pPr>
        <w:overflowPunct/>
        <w:autoSpaceDE/>
        <w:autoSpaceDN/>
        <w:adjustRightInd/>
        <w:jc w:val="right"/>
        <w:textAlignment w:val="auto"/>
        <w:rPr>
          <w:b/>
          <w:szCs w:val="28"/>
        </w:rPr>
      </w:pPr>
    </w:p>
    <w:p w:rsidR="00882ED0" w:rsidRPr="00C46E9F" w:rsidRDefault="00882ED0" w:rsidP="00882ED0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 xml:space="preserve">Памятка для родителей (законных представителей) </w:t>
      </w:r>
    </w:p>
    <w:p w:rsidR="00882ED0" w:rsidRPr="00C46E9F" w:rsidRDefault="00882ED0" w:rsidP="00882ED0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об ответственности за совершение правонарушений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«ПРЕДУПРЕЖДЕН! ЗНАЧИТ ВООРУЖЕН!»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882ED0" w:rsidRPr="00C46E9F" w:rsidRDefault="00882ED0" w:rsidP="00882ED0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Уважаемые родители!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882ED0" w:rsidRPr="00C46E9F" w:rsidRDefault="00882ED0" w:rsidP="00882ED0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882ED0" w:rsidRPr="00C46E9F" w:rsidRDefault="00882ED0" w:rsidP="00882ED0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 xml:space="preserve"> 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 </w:t>
      </w:r>
    </w:p>
    <w:p w:rsidR="00882ED0" w:rsidRPr="00C46E9F" w:rsidRDefault="00882ED0" w:rsidP="00882ED0">
      <w:pPr>
        <w:widowControl w:val="0"/>
        <w:overflowPunct/>
        <w:ind w:firstLine="709"/>
        <w:jc w:val="both"/>
        <w:textAlignment w:val="auto"/>
        <w:rPr>
          <w:color w:val="000000"/>
          <w:szCs w:val="28"/>
        </w:rPr>
      </w:pPr>
      <w:r w:rsidRPr="00C46E9F">
        <w:rPr>
          <w:b/>
          <w:bCs/>
          <w:color w:val="000000"/>
          <w:szCs w:val="28"/>
        </w:rPr>
        <w:t xml:space="preserve">Статья 158 УК РФ. Кража – </w:t>
      </w:r>
      <w:r w:rsidRPr="00C46E9F">
        <w:rPr>
          <w:bCs/>
          <w:color w:val="000000"/>
          <w:szCs w:val="28"/>
        </w:rPr>
        <w:t>наказывается</w:t>
      </w:r>
      <w:r w:rsidRPr="00C46E9F">
        <w:rPr>
          <w:b/>
          <w:bCs/>
          <w:color w:val="000000"/>
          <w:szCs w:val="28"/>
        </w:rPr>
        <w:t xml:space="preserve"> </w:t>
      </w:r>
      <w:r w:rsidRPr="00C46E9F">
        <w:rPr>
          <w:color w:val="000000"/>
          <w:szCs w:val="28"/>
        </w:rPr>
        <w:t xml:space="preserve">лишением свободы на срок до 10 лет в зависимости от тяжести совершенного деяния. </w:t>
      </w:r>
    </w:p>
    <w:p w:rsidR="00882ED0" w:rsidRPr="00C46E9F" w:rsidRDefault="00882ED0" w:rsidP="00882ED0">
      <w:pPr>
        <w:widowControl w:val="0"/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5" w:anchor="dst157" w:history="1">
        <w:r w:rsidRPr="00C46E9F">
          <w:rPr>
            <w:rFonts w:eastAsia="Calibri"/>
            <w:color w:val="0000FF"/>
            <w:szCs w:val="28"/>
            <w:u w:val="single"/>
            <w:lang w:eastAsia="en-US"/>
          </w:rPr>
          <w:t>статья 229</w:t>
        </w:r>
      </w:hyperlink>
      <w:r w:rsidRPr="00C46E9F">
        <w:rPr>
          <w:rFonts w:eastAsia="Calibri"/>
          <w:szCs w:val="28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proofErr w:type="gramStart"/>
      <w:r w:rsidRPr="00C46E9F">
        <w:rPr>
          <w:rFonts w:eastAsia="Calibri"/>
          <w:b/>
          <w:szCs w:val="28"/>
          <w:lang w:eastAsia="en-US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46E9F">
        <w:rPr>
          <w:rFonts w:eastAsia="Calibri"/>
          <w:szCs w:val="28"/>
          <w:lang w:eastAsia="en-US"/>
        </w:rPr>
        <w:t xml:space="preserve"> –</w:t>
      </w:r>
      <w:r w:rsidRPr="00C46E9F">
        <w:rPr>
          <w:rFonts w:eastAsia="Calibri"/>
          <w:b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до пятнадцати лет</w:t>
      </w:r>
      <w:r w:rsidRPr="00C46E9F">
        <w:rPr>
          <w:color w:val="000000"/>
          <w:szCs w:val="28"/>
        </w:rPr>
        <w:t xml:space="preserve"> </w:t>
      </w:r>
      <w:r w:rsidRPr="00C46E9F">
        <w:rPr>
          <w:rFonts w:eastAsia="Calibri"/>
          <w:szCs w:val="28"/>
          <w:lang w:eastAsia="en-US"/>
        </w:rPr>
        <w:t xml:space="preserve">в зависимости от тяжести совершенного преступления. </w:t>
      </w:r>
      <w:proofErr w:type="gramEnd"/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228.1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proofErr w:type="gramStart"/>
      <w:r w:rsidRPr="00C46E9F">
        <w:rPr>
          <w:rFonts w:eastAsia="Calibri"/>
          <w:b/>
          <w:bCs/>
          <w:szCs w:val="28"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Pr="00C46E9F">
        <w:rPr>
          <w:rFonts w:eastAsia="Calibri"/>
          <w:bCs/>
          <w:szCs w:val="28"/>
          <w:lang w:eastAsia="en-US"/>
        </w:rPr>
        <w:t>–</w:t>
      </w:r>
      <w:r w:rsidRPr="00C46E9F">
        <w:rPr>
          <w:rFonts w:eastAsia="Calibri"/>
          <w:b/>
          <w:bCs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  <w:proofErr w:type="gramEnd"/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lastRenderedPageBreak/>
        <w:t xml:space="preserve">Так называемые «закладки» квалифицируются по статьям 228, </w:t>
      </w:r>
      <w:r w:rsidRPr="00C46E9F">
        <w:rPr>
          <w:rFonts w:eastAsia="Calibri"/>
          <w:szCs w:val="28"/>
          <w:lang w:eastAsia="en-US"/>
        </w:rPr>
        <w:br/>
        <w:t xml:space="preserve">228.1 УК РФ. </w:t>
      </w:r>
    </w:p>
    <w:p w:rsidR="00882ED0" w:rsidRPr="00C46E9F" w:rsidRDefault="00882ED0" w:rsidP="00882ED0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C46E9F">
        <w:rPr>
          <w:b/>
          <w:szCs w:val="28"/>
          <w:lang w:eastAsia="en-US"/>
        </w:rPr>
        <w:t xml:space="preserve">Административная ответственность </w:t>
      </w:r>
      <w:r w:rsidRPr="00C46E9F">
        <w:rPr>
          <w:b/>
          <w:szCs w:val="28"/>
          <w:lang w:eastAsia="en-US"/>
        </w:rPr>
        <w:br/>
        <w:t>за нарушение правил дорожного движения</w:t>
      </w:r>
    </w:p>
    <w:p w:rsidR="00882ED0" w:rsidRPr="00C46E9F" w:rsidRDefault="00882ED0" w:rsidP="00882ED0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</w:p>
    <w:p w:rsidR="00882ED0" w:rsidRPr="00C46E9F" w:rsidRDefault="00882ED0" w:rsidP="00882ED0">
      <w:pPr>
        <w:overflowPunct/>
        <w:ind w:firstLine="851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Разделом 24 ПДД РФ, Правил дорожного движения Российской Федерации, утвержденными п</w:t>
      </w:r>
      <w:r w:rsidRPr="00C46E9F">
        <w:rPr>
          <w:rFonts w:eastAsia="Calibri"/>
          <w:bCs/>
          <w:szCs w:val="28"/>
          <w:lang w:eastAsia="en-US"/>
        </w:rPr>
        <w:t xml:space="preserve">остановлением Правительства </w:t>
      </w:r>
      <w:r w:rsidRPr="00C46E9F">
        <w:rPr>
          <w:rFonts w:eastAsia="Calibri"/>
          <w:szCs w:val="28"/>
          <w:lang w:eastAsia="en-US"/>
        </w:rPr>
        <w:t xml:space="preserve">Российской Федерации </w:t>
      </w:r>
      <w:r w:rsidRPr="00C46E9F">
        <w:rPr>
          <w:rFonts w:eastAsia="Calibri"/>
          <w:bCs/>
          <w:szCs w:val="28"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 w:rsidRPr="00C46E9F">
        <w:rPr>
          <w:rFonts w:eastAsia="Calibri"/>
          <w:szCs w:val="28"/>
          <w:lang w:eastAsia="en-US"/>
        </w:rPr>
        <w:t xml:space="preserve">установлены </w:t>
      </w:r>
      <w:r w:rsidRPr="00C46E9F">
        <w:rPr>
          <w:rFonts w:eastAsia="Calibri"/>
          <w:bCs/>
          <w:szCs w:val="28"/>
          <w:lang w:eastAsia="en-US"/>
        </w:rPr>
        <w:t>требования к движению лиц, управляющих средствами индивидуальной мобильности (</w:t>
      </w:r>
      <w:proofErr w:type="spellStart"/>
      <w:r w:rsidRPr="00C46E9F">
        <w:rPr>
          <w:rFonts w:eastAsia="Calibri"/>
          <w:bCs/>
          <w:szCs w:val="28"/>
          <w:lang w:eastAsia="en-US"/>
        </w:rPr>
        <w:t>электросамокатами</w:t>
      </w:r>
      <w:proofErr w:type="spellEnd"/>
      <w:r w:rsidRPr="00C46E9F">
        <w:rPr>
          <w:rFonts w:eastAsia="Calibri"/>
          <w:bCs/>
          <w:szCs w:val="28"/>
          <w:lang w:eastAsia="en-US"/>
        </w:rPr>
        <w:t xml:space="preserve">). 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>Так, например: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 xml:space="preserve">– движение должно осуществляться по </w:t>
      </w:r>
      <w:r w:rsidRPr="00C46E9F">
        <w:rPr>
          <w:rFonts w:eastAsia="Calibri"/>
          <w:szCs w:val="28"/>
          <w:lang w:eastAsia="en-US"/>
        </w:rPr>
        <w:t xml:space="preserve">велосипедной, </w:t>
      </w:r>
      <w:proofErr w:type="spellStart"/>
      <w:r w:rsidRPr="00C46E9F">
        <w:rPr>
          <w:rFonts w:eastAsia="Calibri"/>
          <w:szCs w:val="28"/>
          <w:lang w:eastAsia="en-US"/>
        </w:rPr>
        <w:t>велопешеходной</w:t>
      </w:r>
      <w:proofErr w:type="spellEnd"/>
      <w:r w:rsidRPr="00C46E9F">
        <w:rPr>
          <w:rFonts w:eastAsia="Calibri"/>
          <w:szCs w:val="28"/>
          <w:lang w:eastAsia="en-US"/>
        </w:rPr>
        <w:t xml:space="preserve">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882ED0" w:rsidRPr="00C46E9F" w:rsidRDefault="00882ED0" w:rsidP="00882ED0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</w:t>
      </w:r>
      <w:proofErr w:type="gramStart"/>
      <w:r w:rsidRPr="00C46E9F">
        <w:rPr>
          <w:rFonts w:eastAsia="Calibri"/>
          <w:szCs w:val="28"/>
          <w:lang w:eastAsia="en-US"/>
        </w:rPr>
        <w:t>д</w:t>
      </w:r>
      <w:proofErr w:type="gramEnd"/>
      <w:r w:rsidRPr="00C46E9F">
        <w:rPr>
          <w:rFonts w:eastAsia="Calibri"/>
          <w:szCs w:val="28"/>
          <w:lang w:eastAsia="en-US"/>
        </w:rPr>
        <w:t>вижение разрешается со скоростью не более 25 км/ч,</w:t>
      </w:r>
    </w:p>
    <w:p w:rsidR="00882ED0" w:rsidRPr="00C46E9F" w:rsidRDefault="00882ED0" w:rsidP="00882ED0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при движении, совмещенном с пешеходами, – пешеходы имеют приоритет.</w:t>
      </w:r>
    </w:p>
    <w:p w:rsidR="00882ED0" w:rsidRPr="00C46E9F" w:rsidRDefault="00882ED0" w:rsidP="00882ED0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запрещается перевозить пассажиров.</w:t>
      </w:r>
    </w:p>
    <w:p w:rsidR="00882ED0" w:rsidRPr="00C46E9F" w:rsidRDefault="00882ED0" w:rsidP="00882ED0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Ответственность за нарушения ПДД РФ лицом, управляющим </w:t>
      </w:r>
      <w:proofErr w:type="spellStart"/>
      <w:r w:rsidRPr="00C46E9F">
        <w:rPr>
          <w:rFonts w:eastAsia="Calibri"/>
          <w:szCs w:val="28"/>
          <w:lang w:eastAsia="en-US"/>
        </w:rPr>
        <w:t>электросамокатом</w:t>
      </w:r>
      <w:proofErr w:type="spellEnd"/>
      <w:r w:rsidRPr="00C46E9F">
        <w:rPr>
          <w:rFonts w:eastAsia="Calibri"/>
          <w:szCs w:val="28"/>
          <w:lang w:eastAsia="en-US"/>
        </w:rPr>
        <w:t xml:space="preserve">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 </w:t>
      </w:r>
    </w:p>
    <w:p w:rsidR="00882ED0" w:rsidRPr="00C46E9F" w:rsidRDefault="00882ED0" w:rsidP="00882ED0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882ED0" w:rsidRPr="004C63D4" w:rsidRDefault="00882ED0" w:rsidP="00882ED0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</w:p>
    <w:p w:rsidR="00B30B6F" w:rsidRDefault="00B30B6F">
      <w:bookmarkStart w:id="0" w:name="_GoBack"/>
      <w:bookmarkEnd w:id="0"/>
    </w:p>
    <w:sectPr w:rsidR="00B30B6F" w:rsidSect="00FD70FB"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D0"/>
    <w:rsid w:val="00882ED0"/>
    <w:rsid w:val="00B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4037/8a8770950cc85acf85c3068c02e0d31aea7900d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2024-06-24T13:45:00Z</dcterms:created>
  <dcterms:modified xsi:type="dcterms:W3CDTF">2024-06-24T13:45:00Z</dcterms:modified>
</cp:coreProperties>
</file>