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D7" w:rsidRDefault="00F131D7" w:rsidP="00F131D7">
      <w:pPr>
        <w:pStyle w:val="2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ПРИ ПОСТУПЛЕНИИ УГРОЗЫ ТЕРРОРИСТИЧЕСКОГО АКТА  </w:t>
      </w:r>
    </w:p>
    <w:p w:rsidR="00F131D7" w:rsidRPr="008B3532" w:rsidRDefault="00F131D7" w:rsidP="00F131D7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ТЕЛЕФОНУ</w:t>
      </w:r>
    </w:p>
    <w:p w:rsidR="00F131D7" w:rsidRPr="008B3532" w:rsidRDefault="00F131D7" w:rsidP="00F131D7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F131D7" w:rsidRPr="00F75AA7" w:rsidRDefault="00F131D7" w:rsidP="00F131D7">
      <w:pPr>
        <w:ind w:firstLine="7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Не вешайте (не кладите) телефонную трубку по окончании разговора, в процессе разговора </w:t>
      </w:r>
      <w:r>
        <w:rPr>
          <w:sz w:val="28"/>
          <w:szCs w:val="28"/>
        </w:rPr>
        <w:t xml:space="preserve"> постарайтесь запомнить разговор и зафиксировать его на бумаге.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ходу разговора отметьте пол, возраст звонившего и особенности его (её) речи;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голос: громкий (тихий), низкий (высокий);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темп речи: быстрая (медленная);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прои</w:t>
      </w:r>
      <w:r>
        <w:rPr>
          <w:sz w:val="28"/>
          <w:szCs w:val="28"/>
        </w:rPr>
        <w:t>зношение</w:t>
      </w:r>
      <w:r>
        <w:rPr>
          <w:sz w:val="28"/>
          <w:szCs w:val="28"/>
        </w:rPr>
        <w:t>: отчётливое, искажённое, с заиканием, шепелявое¸ с акцентом или диалектом;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манера речи: развязная, с </w:t>
      </w:r>
      <w:proofErr w:type="gramStart"/>
      <w:r>
        <w:rPr>
          <w:sz w:val="28"/>
          <w:szCs w:val="28"/>
        </w:rPr>
        <w:t>издёвкой</w:t>
      </w:r>
      <w:proofErr w:type="gramEnd"/>
      <w:r>
        <w:rPr>
          <w:sz w:val="28"/>
          <w:szCs w:val="28"/>
        </w:rPr>
        <w:t>, с нецензурными выражениями.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 отметьте звуковой фон (шум автомашин или автодорожного транспорта, звуки теле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ли радиоаппаратуры, голоса, другое).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Отметьте характер звонка (городской или международный).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зафиксируйте точное время начала разговора и продолжительность.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куда, кому, по какому телефону звонит этот человек?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какие конкретные требования он выдвигает?</w:t>
      </w:r>
    </w:p>
    <w:p w:rsidR="00F131D7" w:rsidRDefault="00F131D7" w:rsidP="00F131D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выдвигает требования он (она) лично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ыступает в роли посредника или представляет какую-либо группу лиц?</w:t>
      </w:r>
    </w:p>
    <w:p w:rsidR="00F131D7" w:rsidRDefault="00F131D7" w:rsidP="00F131D7">
      <w:pPr>
        <w:pStyle w:val="2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на каких условиях он (она) или они согласны отказаться от задуманного?</w:t>
      </w:r>
    </w:p>
    <w:p w:rsidR="00F131D7" w:rsidRDefault="00F131D7" w:rsidP="00F131D7">
      <w:pPr>
        <w:pStyle w:val="2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как и когда с ним (с ней) можно связаться?</w:t>
      </w:r>
    </w:p>
    <w:p w:rsidR="00F131D7" w:rsidRDefault="00F131D7" w:rsidP="00F131D7">
      <w:pPr>
        <w:pStyle w:val="2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кому вы можете или должны сообщить об этом звонке?</w:t>
      </w:r>
    </w:p>
    <w:p w:rsidR="00F131D7" w:rsidRDefault="00F131D7" w:rsidP="00F131D7">
      <w:pPr>
        <w:pStyle w:val="2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совершения каких-либо действий.</w:t>
      </w:r>
    </w:p>
    <w:p w:rsidR="00F131D7" w:rsidRDefault="00F131D7" w:rsidP="00F131D7">
      <w:pPr>
        <w:pStyle w:val="2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Если возможно, ещё в процессе разговора сообщите о нём руководству и в правоохранительные органы, если нет – немедленно по ег</w:t>
      </w:r>
      <w:bookmarkEnd w:id="0"/>
      <w:r>
        <w:rPr>
          <w:sz w:val="28"/>
          <w:szCs w:val="28"/>
        </w:rPr>
        <w:t>о окончанию.</w:t>
      </w:r>
    </w:p>
    <w:p w:rsidR="00F131D7" w:rsidRDefault="00F131D7" w:rsidP="00F131D7">
      <w:pPr>
        <w:pStyle w:val="2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6C749C" w:rsidRDefault="00F131D7"/>
    <w:sectPr w:rsidR="006C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D7"/>
    <w:rsid w:val="005139E0"/>
    <w:rsid w:val="00F0361B"/>
    <w:rsid w:val="00F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31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31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2017-09-21T09:59:00Z</dcterms:created>
  <dcterms:modified xsi:type="dcterms:W3CDTF">2017-09-21T10:01:00Z</dcterms:modified>
</cp:coreProperties>
</file>